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664" w:right="1920" w:firstLine="1664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Modulo di rendicontazione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664" w:right="1920" w:firstLine="1664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Intensive Summer &amp; Winter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664" w:right="1920" w:firstLine="1664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664" w:right="1920" w:firstLine="1664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(compilare a computer e </w:t>
      </w:r>
      <w:r w:rsidDel="00000000" w:rsidR="00000000" w:rsidRPr="00000000">
        <w:rPr>
          <w:sz w:val="20"/>
          <w:szCs w:val="20"/>
          <w:rtl w:val="0"/>
        </w:rPr>
        <w:t xml:space="preserve">non a mano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1" w:before="1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1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0"/>
        <w:gridCol w:w="4711"/>
        <w:tblGridChange w:id="0">
          <w:tblGrid>
            <w:gridCol w:w="4610"/>
            <w:gridCol w:w="4711"/>
          </w:tblGrid>
        </w:tblGridChange>
      </w:tblGrid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280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Responsabile: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280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Dipartimento: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 della Scuola: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5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169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Giorni di svolgimento della Scuola: </w:t>
            </w:r>
          </w:p>
        </w:tc>
      </w:tr>
    </w:tbl>
    <w:p w:rsidR="00000000" w:rsidDel="00000000" w:rsidP="00000000" w:rsidRDefault="00000000" w:rsidRPr="00000000" w14:paraId="00000012">
      <w:pPr>
        <w:spacing w:after="1" w:before="1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22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7"/>
        <w:gridCol w:w="6065"/>
        <w:tblGridChange w:id="0">
          <w:tblGrid>
            <w:gridCol w:w="3257"/>
            <w:gridCol w:w="6065"/>
          </w:tblGrid>
        </w:tblGridChange>
      </w:tblGrid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Totale Studenti Partecipanti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4" w:right="325" w:hanging="286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Corso di …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5" w:right="534" w:hanging="30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Seminari di ……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5" w:right="324" w:hanging="30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Seminario di …….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e Genere degli Studenti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26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Stato di conseguimento del titolo di studio in entrata*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45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usare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categoria del titolo di studio di provenienza, non la nazionalità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Costo totale della scuola: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Contributo UniPV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8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Contributi Esterni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22.0" w:type="dxa"/>
        <w:jc w:val="left"/>
        <w:tblInd w:w="1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7"/>
        <w:gridCol w:w="6065"/>
        <w:tblGridChange w:id="0">
          <w:tblGrid>
            <w:gridCol w:w="3257"/>
            <w:gridCol w:w="6065"/>
          </w:tblGrid>
        </w:tblGridChange>
      </w:tblGrid>
      <w:tr>
        <w:trPr>
          <w:cantSplit w:val="0"/>
          <w:trHeight w:val="415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e Attività svolte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20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Cambiamenti rispetto al programma presentato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4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59" w:lineRule="auto"/>
        <w:ind w:left="118" w:right="847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Si allegano al presente modulo: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838" w:right="84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questionari di autovalutazione raccolti durante le attività (solo se presenti)</w:t>
      </w:r>
      <w:r w:rsidDel="00000000" w:rsidR="00000000" w:rsidRPr="00000000">
        <w:rPr>
          <w:sz w:val="21"/>
          <w:szCs w:val="2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838" w:right="84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sz w:val="21"/>
          <w:szCs w:val="2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 modulo previsione di spesa aggiornato con le spese effettivamente sostenute.</w:t>
      </w:r>
    </w:p>
    <w:p w:rsidR="00000000" w:rsidDel="00000000" w:rsidP="00000000" w:rsidRDefault="00000000" w:rsidRPr="00000000" w14:paraId="00000039">
      <w:pPr>
        <w:spacing w:before="59" w:lineRule="auto"/>
        <w:ind w:left="118" w:right="847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1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1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18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Pavia, _____________</w:t>
      </w:r>
    </w:p>
    <w:p w:rsidR="00000000" w:rsidDel="00000000" w:rsidP="00000000" w:rsidRDefault="00000000" w:rsidRPr="00000000" w14:paraId="0000003D">
      <w:pPr>
        <w:spacing w:before="1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2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Il responsabile del progetto</w:t>
      </w:r>
    </w:p>
    <w:p w:rsidR="00000000" w:rsidDel="00000000" w:rsidP="00000000" w:rsidRDefault="00000000" w:rsidRPr="00000000" w14:paraId="00000042">
      <w:pPr>
        <w:ind w:left="142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42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43" w:lineRule="auto"/>
        <w:ind w:left="142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_______________________</w:t>
      </w:r>
    </w:p>
    <w:p w:rsidR="00000000" w:rsidDel="00000000" w:rsidP="00000000" w:rsidRDefault="00000000" w:rsidRPr="00000000" w14:paraId="00000045">
      <w:pPr>
        <w:spacing w:before="43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10" w:orient="portrait"/>
      <w:pgMar w:bottom="940" w:top="2540" w:left="1300" w:right="1040" w:header="1251" w:footer="7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160338</wp:posOffset>
              </wp:positionH>
              <wp:positionV relativeFrom="paragraph">
                <wp:posOffset>10091738</wp:posOffset>
              </wp:positionV>
              <wp:extent cx="5258435" cy="3467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26308" y="3616170"/>
                        <a:ext cx="5239385" cy="327660"/>
                      </a:xfrm>
                      <a:custGeom>
                        <a:rect b="b" l="l" r="r" t="t"/>
                        <a:pathLst>
                          <a:path extrusionOk="0" h="327660" w="5239385">
                            <a:moveTo>
                              <a:pt x="0" y="0"/>
                            </a:moveTo>
                            <a:lnTo>
                              <a:pt x="0" y="327660"/>
                            </a:lnTo>
                            <a:lnTo>
                              <a:pt x="5239385" y="327660"/>
                            </a:lnTo>
                            <a:lnTo>
                              <a:pt x="523938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39.00000095367431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Università di Pavia – Area Relazioni Internazionali, Innovazione Didattica e Comunicazione – GLOBEC, Center for Global Strategic Engagement Strada Nuova 65, 27100 Pavia (Italia) - T +39 0382 98 4230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Responsabile del procedimento: Andrea Pichelli, Responsabile gestionale, andrea.pichelli@unipv.it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160338</wp:posOffset>
              </wp:positionH>
              <wp:positionV relativeFrom="paragraph">
                <wp:posOffset>10091738</wp:posOffset>
              </wp:positionV>
              <wp:extent cx="5258435" cy="34671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8435" cy="346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-717548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916105" y="3780000"/>
                        <a:ext cx="859791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-717548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850264</wp:posOffset>
          </wp:positionH>
          <wp:positionV relativeFrom="page">
            <wp:posOffset>794371</wp:posOffset>
          </wp:positionV>
          <wp:extent cx="2681604" cy="826762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81604" cy="8267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8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44" w:lineRule="auto"/>
      <w:ind w:left="1664" w:right="1920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Times New Roman" w:cs="Times New Roman" w:eastAsia="Times New Roman" w:hAnsi="Times New Roman"/>
      <w:sz w:val="14"/>
      <w:szCs w:val="1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107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1Jykk81oq0G0QzL+1QQijowkg==">CgMxLjA4AHIhMThpMGtWZmpvSXBtM3NRREc1cURTQ281T2d6MGtMZGoy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2023-02-21T08:36:00Z</dcterms:created>
  <dc:creator>Utente di Microsoft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2022-01-19T00:00:00Z</vt:filetime>
  </property>
</Properties>
</file>