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rPr/>
      </w:pPr>
      <w:r w:rsidDel="00000000" w:rsidR="00000000" w:rsidRPr="00000000">
        <w:rPr>
          <w:rtl w:val="0"/>
        </w:rPr>
        <w:t xml:space="preserve">Allegato 7 – Domanda di Finanziamento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70.0" w:type="dxa"/>
        <w:jc w:val="left"/>
        <w:tblInd w:w="-108.0" w:type="dxa"/>
        <w:tblLayout w:type="fixed"/>
        <w:tblLook w:val="0400"/>
      </w:tblPr>
      <w:tblGrid>
        <w:gridCol w:w="2670"/>
        <w:tblGridChange w:id="0">
          <w:tblGrid>
            <w:gridCol w:w="2670"/>
          </w:tblGrid>
        </w:tblGridChange>
      </w:tblGrid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Numero identificativo (seriale) della marca da bollo</w:t>
            </w:r>
          </w:p>
        </w:tc>
      </w:tr>
    </w:tbl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Avviso pubblico per la presentazione di progetti di ricerca industriale e sviluppo sperimentale ‘bandi a cascata’ da finanziare nell’ambito del Piano nazionale per gli investimenti complementari al PNRR (PNC, istituito con il decreto-legge 6 maggio 2021, n. 59, convertito dalla legge n. 101 del 2021) a seguito dell'avviso pubblico per la concessione di finanziamenti destinati ad iniziative di ricerca per tecnologie e percorsi innovativi in ambito Sanitario e Assistenziale (Decreto Direttoriale n. 931 del 06-06-2022), progetto PNC0000007 - Fit for Medical Robotics (acronimo: Fit4MedRob) finanziato con il Decreto Direttoriale 9 dicembre 2022, prot. n. 0001984- CUP B53C22006950001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DATI IDENTIFICATIVI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Titolo del Progetto: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Acronimo: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Tematica:</w:t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1"/>
        <w:spacing w:before="40" w:lineRule="auto"/>
        <w:jc w:val="both"/>
        <w:rPr>
          <w:rFonts w:ascii="Calibri" w:cs="Calibri" w:eastAsia="Calibri" w:hAnsi="Calibri"/>
          <w:b w:val="1"/>
          <w:color w:val="272727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DATI IDENTIFICATIVI DEL SOGGETTO PROPONENTE/CAPOFILA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1B">
      <w:pPr>
        <w:keepNext w:val="1"/>
        <w:keepLines w:val="1"/>
        <w:spacing w:before="40" w:lineRule="auto"/>
        <w:jc w:val="both"/>
        <w:rPr>
          <w:rFonts w:ascii="Calibri" w:cs="Calibri" w:eastAsia="Calibri" w:hAnsi="Calibri"/>
          <w:b w:val="1"/>
          <w:color w:val="272727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850"/>
        <w:gridCol w:w="710"/>
        <w:gridCol w:w="1984"/>
        <w:gridCol w:w="2120"/>
        <w:tblGridChange w:id="0">
          <w:tblGrid>
            <w:gridCol w:w="3964"/>
            <w:gridCol w:w="850"/>
            <w:gridCol w:w="710"/>
            <w:gridCol w:w="1984"/>
            <w:gridCol w:w="212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DATI IDENTIFICATIVI DEL SOTTOSCRITTORE DELLA DOMANDA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Cognome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Data di Nascita </w:t>
            </w:r>
            <w:r w:rsidDel="00000000" w:rsidR="00000000" w:rsidRPr="00000000">
              <w:rPr>
                <w:rFonts w:ascii="Calibri" w:cs="Calibri" w:eastAsia="Calibri" w:hAnsi="Calibri"/>
                <w:color w:val="272727"/>
                <w:sz w:val="22"/>
                <w:szCs w:val="22"/>
                <w:rtl w:val="0"/>
              </w:rPr>
              <w:t xml:space="preserve">(gg/mm/aaaa)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Provincia di Nascita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Comune/Stato Estero di Nascita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Residente in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Provincia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CAP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Tipo di documento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Rilasciato da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 data</w:t>
            </w:r>
            <w:r w:rsidDel="00000000" w:rsidR="00000000" w:rsidRPr="00000000">
              <w:rPr>
                <w:rFonts w:ascii="Calibri" w:cs="Calibri" w:eastAsia="Calibri" w:hAnsi="Calibri"/>
                <w:color w:val="272727"/>
                <w:sz w:val="22"/>
                <w:szCs w:val="22"/>
                <w:rtl w:val="0"/>
              </w:rPr>
              <w:t xml:space="preserve"> (gg/mm/aaaa)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Scadenza</w:t>
            </w:r>
            <w:r w:rsidDel="00000000" w:rsidR="00000000" w:rsidRPr="00000000">
              <w:rPr>
                <w:rFonts w:ascii="Calibri" w:cs="Calibri" w:eastAsia="Calibri" w:hAnsi="Calibri"/>
                <w:color w:val="272727"/>
                <w:sz w:val="22"/>
                <w:szCs w:val="22"/>
                <w:rtl w:val="0"/>
              </w:rPr>
              <w:t xml:space="preserve"> (gg/mm/aaaa)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1"/>
        <w:keepLines w:val="1"/>
        <w:spacing w:before="40" w:lineRule="auto"/>
        <w:jc w:val="center"/>
        <w:rPr>
          <w:rFonts w:ascii="Calibri" w:cs="Calibri" w:eastAsia="Calibri" w:hAnsi="Calibri"/>
          <w:b w:val="1"/>
          <w:color w:val="27272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spacing w:before="40" w:lineRule="auto"/>
        <w:jc w:val="center"/>
        <w:rPr>
          <w:rFonts w:ascii="Calibri" w:cs="Calibri" w:eastAsia="Calibri" w:hAnsi="Calibri"/>
          <w:b w:val="1"/>
          <w:color w:val="27272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SOSTITUTIVA AI SENSI DEL D.P.R. N.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in qualità di Legale Rappresentante/Procuratore/Delegato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….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Denominazione Soggetto Proponente/Capofila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 </w:t>
      </w:r>
    </w:p>
    <w:p w:rsidR="00000000" w:rsidDel="00000000" w:rsidP="00000000" w:rsidRDefault="00000000" w:rsidRPr="00000000" w14:paraId="0000004E">
      <w:pPr>
        <w:spacing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 DI PARTECIPARE ALLA PROCEDURA COMPETITIVA IN OGGETTO NELLA FORMA DI</w:t>
      </w:r>
    </w:p>
    <w:p w:rsidR="00000000" w:rsidDel="00000000" w:rsidP="00000000" w:rsidRDefault="00000000" w:rsidRPr="00000000" w14:paraId="0000004F">
      <w:pPr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Singolo Soggetto Proponente </w:t>
      </w:r>
    </w:p>
    <w:p w:rsidR="00000000" w:rsidDel="00000000" w:rsidP="00000000" w:rsidRDefault="00000000" w:rsidRPr="00000000" w14:paraId="00000050">
      <w:pPr>
        <w:spacing w:before="12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2"/>
          <w:szCs w:val="22"/>
          <w:rtl w:val="0"/>
        </w:rPr>
        <w:t xml:space="preserve">o alternativamente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Capofila del partenariato composto dall’ente Capofila e dai seguenti partner:</w:t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Partner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Partner 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Partner 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Partner 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 INOLTRE</w:t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concessione del finanziamento a fondo perduto per la realizzazione del progetto di ricerca con costo complessivo di €________________________________________________, di cui 100% imputabili ad attività di sviluppo sperimentale, per una agevolazione complessiva pari a €___________________  , come indicato nel piano economico-finanziario ed in base alle tempistiche indicate nel cronoprogramma temporale e di spesa.</w:t>
      </w:r>
    </w:p>
    <w:p w:rsidR="00000000" w:rsidDel="00000000" w:rsidP="00000000" w:rsidRDefault="00000000" w:rsidRPr="00000000" w14:paraId="00000098">
      <w:pPr>
        <w:spacing w:after="120"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</w:t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Progettuale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Economico-Finanziario di Progetto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Cronoprogramma di Spesa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Accordo di Partenariato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(solo per progetti in collaborazione)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del possesso dei requisiti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(specificare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tutti i partner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el caso di progetti in collaborazione)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Antimafia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(per i soli soggetti privati. Specificare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tutti i partner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per progetti in collaborazione)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Antiriciclaggio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(per i soli soggetti privati. Specificare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tutti i partner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per progetti in collaborazione)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0"/>
        </w:tabs>
        <w:spacing w:after="144" w:lineRule="auto"/>
        <w:ind w:left="748" w:right="45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e accettato integralmente e senza riserva i contenuti del Bando in oggetto e della normativa di riferimento;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e approvare il contenuto dei documenti di progetto presentato: Proposta di progetto, Piano economico-finanziario e Cronoprogramma di Spesa;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progetto presentato non è finanziato da altre fonti del bilancio dell’Unione europea, in ottemperanza a quanto previsto dall’art. 9 del Reg. (UE) 2021/241;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e le notizie forniti con la presente domanda ed i relativi allegati sono veritieri e aggiornati, che non sono state omesse passività, pesi o vincoli esistenti sulle attività;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ai fini della presentazione della domanda di agevolazione è stata destinata la marca da bollo, inserita nell’apposito spazio, e che la suddetta non è stata e non sarà utilizzata per qualsiasi altro adempimento (ai sensi dell'art. 3 del decreto ministeriale 10/11/2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011);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a conoscenza degli obblighi di cui alla Sez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6.1 del Bando;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a conoscenza delle cause di revoca di cui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alla Sez. 6.4 del Bando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rispettare i principi previsti per gli interventi del PNRR ed il rispetto dei principi DNSH.</w:t>
      </w:r>
    </w:p>
    <w:p w:rsidR="00000000" w:rsidDel="00000000" w:rsidP="00000000" w:rsidRDefault="00000000" w:rsidRPr="00000000" w14:paraId="000000AC">
      <w:pPr>
        <w:spacing w:before="144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dichiara infine:</w:t>
      </w:r>
    </w:p>
    <w:p w:rsidR="00000000" w:rsidDel="00000000" w:rsidP="00000000" w:rsidRDefault="00000000" w:rsidRPr="00000000" w14:paraId="000000AD">
      <w:pPr>
        <w:spacing w:before="144" w:lineRule="auto"/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●</w:t>
        <w:tab/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000000" w:rsidDel="00000000" w:rsidP="00000000" w:rsidRDefault="00000000" w:rsidRPr="00000000" w14:paraId="000000AE">
      <w:pPr>
        <w:spacing w:before="144" w:lineRule="auto"/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●</w:t>
        <w:tab/>
        <w:t xml:space="preserve"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AF">
      <w:pPr>
        <w:spacing w:before="14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4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________________, ___/___/________</w:t>
      </w:r>
    </w:p>
    <w:p w:rsidR="00000000" w:rsidDel="00000000" w:rsidP="00000000" w:rsidRDefault="00000000" w:rsidRPr="00000000" w14:paraId="000000B2">
      <w:pPr>
        <w:spacing w:before="240" w:line="360" w:lineRule="auto"/>
        <w:ind w:left="609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Legale Rappresentante/Procuratore</w:t>
      </w:r>
    </w:p>
    <w:p w:rsidR="00000000" w:rsidDel="00000000" w:rsidP="00000000" w:rsidRDefault="00000000" w:rsidRPr="00000000" w14:paraId="000000B3">
      <w:pPr>
        <w:spacing w:before="240" w:line="360" w:lineRule="auto"/>
        <w:ind w:left="609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jc w:val="both"/>
        <w:rPr>
          <w:rFonts w:ascii="Calibri" w:cs="Calibri" w:eastAsia="Calibri" w:hAnsi="Calibri"/>
          <w:i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sz w:val="22"/>
          <w:szCs w:val="22"/>
          <w:rtl w:val="0"/>
        </w:rPr>
        <w:t xml:space="preserve">Il presente modulo deve essere compilato e firmato digitalmente dal Legale Rappresentante/Procuratore munito della relativa procura, con firma digitale PADES o CADES (.p7m).</w:t>
      </w:r>
    </w:p>
    <w:sectPr>
      <w:headerReference r:id="rId8" w:type="default"/>
      <w:footerReference r:id="rId9" w:type="default"/>
      <w:pgSz w:h="16838" w:w="11906" w:orient="portrait"/>
      <w:pgMar w:bottom="1701" w:top="1843" w:left="1134" w:right="1134" w:header="426" w:footer="9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-154939</wp:posOffset>
          </wp:positionV>
          <wp:extent cx="1214755" cy="803275"/>
          <wp:effectExtent b="0" l="0" r="0" t="0"/>
          <wp:wrapNone/>
          <wp:docPr descr="Immagine che contiene testo, Carattere, Elementi grafici, logo&#10;&#10;Descrizione generata automaticamente" id="590760479" name="image1.png"/>
          <a:graphic>
            <a:graphicData uri="http://schemas.openxmlformats.org/drawingml/2006/picture">
              <pic:pic>
                <pic:nvPicPr>
                  <pic:cNvPr descr="Immagine che contiene testo, Carattere, Elementi grafici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755" cy="803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4406900</wp:posOffset>
          </wp:positionH>
          <wp:positionV relativeFrom="paragraph">
            <wp:posOffset>-163829</wp:posOffset>
          </wp:positionV>
          <wp:extent cx="1713230" cy="847725"/>
          <wp:effectExtent b="0" l="0" r="0" t="0"/>
          <wp:wrapNone/>
          <wp:docPr descr="Immagine che contiene Carattere, logo, Elementi grafici, design&#10;&#10;Descrizione generata automaticamente" id="590760480" name="image3.png"/>
          <a:graphic>
            <a:graphicData uri="http://schemas.openxmlformats.org/drawingml/2006/picture">
              <pic:pic>
                <pic:nvPicPr>
                  <pic:cNvPr descr="Immagine che contiene Carattere, logo, Elementi grafici, design&#10;&#10;Descrizione generat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3230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documentazione attestante il possesso del potere di firma</w:t>
      </w:r>
    </w:p>
  </w:footnote>
  <w:footnote w:id="1"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Rimuovere le istruzioni di compilazione in blu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-681989</wp:posOffset>
          </wp:positionH>
          <wp:positionV relativeFrom="paragraph">
            <wp:posOffset>-213358</wp:posOffset>
          </wp:positionV>
          <wp:extent cx="7478895" cy="981075"/>
          <wp:effectExtent b="0" l="0" r="0" t="0"/>
          <wp:wrapNone/>
          <wp:docPr descr="Immagine che contiene testo, schermata&#10;&#10;Descrizione generata automaticamente" id="590760481" name="image2.png"/>
          <a:graphic>
            <a:graphicData uri="http://schemas.openxmlformats.org/drawingml/2006/picture">
              <pic:pic>
                <pic:nvPicPr>
                  <pic:cNvPr descr="Immagine che contiene testo, schermata&#10;&#10;Descrizione generata automaticamente" id="0" name="image2.png"/>
                  <pic:cNvPicPr preferRelativeResize="0"/>
                </pic:nvPicPr>
                <pic:blipFill>
                  <a:blip r:embed="rId1"/>
                  <a:srcRect b="49701" l="4971" r="4994" t="41935"/>
                  <a:stretch>
                    <a:fillRect/>
                  </a:stretch>
                </pic:blipFill>
                <pic:spPr>
                  <a:xfrm>
                    <a:off x="0" y="0"/>
                    <a:ext cx="747889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i w:val="1"/>
      <w:color w:val="36609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60FF7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980DA6"/>
    <w:pPr>
      <w:keepNext w:val="1"/>
      <w:keepLines w:val="1"/>
      <w:widowControl w:val="0"/>
      <w:autoSpaceDE w:val="0"/>
      <w:autoSpaceDN w:val="0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 w:val="en-US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 w:val="en-US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2"/>
      <w:szCs w:val="22"/>
      <w:lang w:eastAsia="en-US" w:val="en-US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E669F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980DA6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 w:val="1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335A2"/>
  </w:style>
  <w:style w:type="paragraph" w:styleId="Pidipagina">
    <w:name w:val="footer"/>
    <w:basedOn w:val="Normale"/>
    <w:link w:val="PidipaginaCarattere"/>
    <w:uiPriority w:val="99"/>
    <w:unhideWhenUsed w:val="1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335A2"/>
  </w:style>
  <w:style w:type="paragraph" w:styleId="Paragrafoelenco">
    <w:name w:val="List Paragraph"/>
    <w:basedOn w:val="Normale"/>
    <w:uiPriority w:val="1"/>
    <w:qFormat w:val="1"/>
    <w:rsid w:val="00101F84"/>
    <w:pPr>
      <w:widowControl w:val="0"/>
      <w:autoSpaceDE w:val="0"/>
      <w:autoSpaceDN w:val="0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NormaleWeb">
    <w:name w:val="Normal (Web)"/>
    <w:basedOn w:val="Normale"/>
    <w:link w:val="NormaleWebCarattere"/>
    <w:uiPriority w:val="99"/>
    <w:unhideWhenUsed w:val="1"/>
    <w:rsid w:val="001417C7"/>
    <w:pPr>
      <w:spacing w:after="100" w:afterAutospacing="1" w:before="100" w:beforeAutospacing="1"/>
    </w:pPr>
  </w:style>
  <w:style w:type="paragraph" w:styleId="Corpotesto">
    <w:name w:val="Body Text"/>
    <w:basedOn w:val="Normale"/>
    <w:link w:val="CorpotestoCarattere"/>
    <w:uiPriority w:val="1"/>
    <w:qFormat w:val="1"/>
    <w:rsid w:val="005B1460"/>
    <w:pPr>
      <w:widowControl w:val="0"/>
      <w:autoSpaceDE w:val="0"/>
      <w:autoSpaceDN w:val="0"/>
      <w:spacing w:before="120"/>
      <w:jc w:val="both"/>
    </w:pPr>
    <w:rPr>
      <w:rFonts w:asciiTheme="minorHAnsi" w:hAnsiTheme="minorHAnsi"/>
      <w:sz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1460"/>
    <w:rPr>
      <w:rFonts w:cs="Times New Roman" w:eastAsia="Times New Roman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C95629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C95629"/>
    <w:pPr>
      <w:widowControl w:val="1"/>
      <w:autoSpaceDE w:val="1"/>
      <w:autoSpaceDN w:val="1"/>
      <w:spacing w:before="480" w:line="276" w:lineRule="auto"/>
      <w:outlineLvl w:val="9"/>
    </w:pPr>
    <w:rPr>
      <w:b w:val="1"/>
      <w:bCs w:val="1"/>
      <w:sz w:val="28"/>
      <w:szCs w:val="28"/>
      <w:lang w:eastAsia="it-IT" w:val="it-I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C95629"/>
    <w:pPr>
      <w:widowControl w:val="0"/>
      <w:autoSpaceDE w:val="0"/>
      <w:autoSpaceDN w:val="0"/>
      <w:spacing w:before="120"/>
    </w:pPr>
    <w:rPr>
      <w:rFonts w:asciiTheme="minorHAnsi" w:cstheme="minorHAnsi" w:eastAsiaTheme="minorHAnsi" w:hAnsiTheme="minorHAnsi"/>
      <w:b w:val="1"/>
      <w:bCs w:val="1"/>
      <w:i w:val="1"/>
      <w:iCs w:val="1"/>
      <w:lang w:eastAsia="en-US" w:val="en-US"/>
    </w:rPr>
  </w:style>
  <w:style w:type="paragraph" w:styleId="Sommario2">
    <w:name w:val="toc 2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spacing w:before="120"/>
      <w:ind w:left="220"/>
    </w:pPr>
    <w:rPr>
      <w:rFonts w:asciiTheme="minorHAnsi" w:cstheme="minorHAnsi" w:eastAsiaTheme="minorHAnsi" w:hAnsiTheme="minorHAnsi"/>
      <w:b w:val="1"/>
      <w:bCs w:val="1"/>
      <w:sz w:val="22"/>
      <w:szCs w:val="22"/>
      <w:lang w:eastAsia="en-US" w:val="en-US"/>
    </w:rPr>
  </w:style>
  <w:style w:type="paragraph" w:styleId="Sommario3">
    <w:name w:val="toc 3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44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4">
    <w:name w:val="toc 4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66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5">
    <w:name w:val="toc 5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88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6">
    <w:name w:val="toc 6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10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7">
    <w:name w:val="toc 7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32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8">
    <w:name w:val="toc 8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54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9">
    <w:name w:val="toc 9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76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1B491D"/>
    <w:rPr>
      <w:color w:val="800080" w:themeColor="followed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1B491D"/>
    <w:rPr>
      <w:color w:val="605e5c"/>
      <w:shd w:color="auto" w:fill="e1dfdd" w:val="clear"/>
    </w:rPr>
  </w:style>
  <w:style w:type="numbering" w:styleId="Elencocorrente1" w:customStyle="1">
    <w:name w:val="Elenco corrente1"/>
    <w:uiPriority w:val="99"/>
    <w:rsid w:val="001B491D"/>
    <w:pPr>
      <w:numPr>
        <w:numId w:val="1"/>
      </w:numPr>
    </w:pPr>
  </w:style>
  <w:style w:type="character" w:styleId="Titolo2Carattere" w:customStyle="1">
    <w:name w:val="Titolo 2 Carattere"/>
    <w:basedOn w:val="Carpredefinitoparagrafo"/>
    <w:link w:val="Titolo2"/>
    <w:uiPriority w:val="9"/>
    <w:rsid w:val="00CE5A46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rsid w:val="00CE5A46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CE5A46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table" w:styleId="Grigliatabella">
    <w:name w:val="Table Grid"/>
    <w:basedOn w:val="Tabellanormale"/>
    <w:uiPriority w:val="39"/>
    <w:rsid w:val="009E02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eWebCarattere" w:customStyle="1">
    <w:name w:val="Normale (Web) Carattere"/>
    <w:link w:val="NormaleWeb"/>
    <w:uiPriority w:val="99"/>
    <w:rsid w:val="00E669F3"/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E669F3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it-IT" w:val="it-IT"/>
    </w:rPr>
  </w:style>
  <w:style w:type="paragraph" w:styleId="Elenco">
    <w:name w:val="List"/>
    <w:basedOn w:val="Normale"/>
    <w:rsid w:val="00E669F3"/>
    <w:pPr>
      <w:ind w:left="283" w:hanging="283"/>
    </w:pPr>
    <w:rPr>
      <w:sz w:val="20"/>
      <w:szCs w:val="20"/>
    </w:rPr>
  </w:style>
  <w:style w:type="paragraph" w:styleId="Revisione">
    <w:name w:val="Revision"/>
    <w:hidden w:val="1"/>
    <w:uiPriority w:val="99"/>
    <w:semiHidden w:val="1"/>
    <w:rsid w:val="002618BD"/>
    <w:pPr>
      <w:widowControl w:val="1"/>
      <w:autoSpaceDE w:val="1"/>
      <w:autoSpaceDN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618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2618BD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618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618BD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618BD"/>
    <w:rPr>
      <w:b w:val="1"/>
      <w:bCs w:val="1"/>
      <w:sz w:val="20"/>
      <w:szCs w:val="20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E96A38"/>
    <w:rPr>
      <w:color w:val="605e5c"/>
      <w:shd w:color="auto" w:fill="e1dfdd" w:val="clear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E96A38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 w:val="1"/>
    <w:rsid w:val="00E96A38"/>
    <w:pPr>
      <w:suppressAutoHyphens w:val="1"/>
      <w:jc w:val="both"/>
    </w:pPr>
    <w:rPr>
      <w:rFonts w:ascii="Arial" w:eastAsia="MS PGothic" w:hAnsi="Arial"/>
      <w:sz w:val="20"/>
      <w:szCs w:val="20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qFormat w:val="1"/>
    <w:rsid w:val="00E96A38"/>
    <w:rPr>
      <w:rFonts w:ascii="Arial" w:cs="Times New Roman" w:eastAsia="MS PGothic" w:hAnsi="Arial"/>
      <w:sz w:val="20"/>
      <w:szCs w:val="20"/>
      <w:lang w:val="it-IT"/>
    </w:rPr>
  </w:style>
  <w:style w:type="character" w:styleId="ui-provider" w:customStyle="1">
    <w:name w:val="ui-provider"/>
    <w:basedOn w:val="Carpredefinitoparagrafo"/>
    <w:rsid w:val="00956B17"/>
  </w:style>
  <w:style w:type="character" w:styleId="Enfasigrassetto">
    <w:name w:val="Strong"/>
    <w:basedOn w:val="Carpredefinitoparagrafo"/>
    <w:uiPriority w:val="22"/>
    <w:qFormat w:val="1"/>
    <w:rsid w:val="00956B17"/>
    <w:rPr>
      <w:b w:val="1"/>
      <w:bCs w:val="1"/>
    </w:rPr>
  </w:style>
  <w:style w:type="numbering" w:styleId="Elencocorrente2" w:customStyle="1">
    <w:name w:val="Elenco corrente2"/>
    <w:uiPriority w:val="99"/>
    <w:rsid w:val="007A4C74"/>
    <w:pPr>
      <w:numPr>
        <w:numId w:val="2"/>
      </w:numPr>
    </w:pPr>
  </w:style>
  <w:style w:type="paragraph" w:styleId="Default" w:customStyle="1">
    <w:name w:val="Default"/>
    <w:rsid w:val="0039407D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it-IT"/>
    </w:rPr>
  </w:style>
  <w:style w:type="numbering" w:styleId="Elencocorrente3" w:customStyle="1">
    <w:name w:val="Elenco corrente3"/>
    <w:uiPriority w:val="99"/>
    <w:rsid w:val="002D38FC"/>
    <w:pPr>
      <w:numPr>
        <w:numId w:val="3"/>
      </w:numPr>
    </w:pPr>
  </w:style>
  <w:style w:type="paragraph" w:styleId="footnotedescription" w:customStyle="1">
    <w:name w:val="footnote description"/>
    <w:next w:val="Normale"/>
    <w:link w:val="footnotedescriptionChar"/>
    <w:hidden w:val="1"/>
    <w:rsid w:val="00FD49CB"/>
    <w:pPr>
      <w:widowControl w:val="1"/>
      <w:autoSpaceDE w:val="1"/>
      <w:autoSpaceDN w:val="1"/>
      <w:spacing w:line="269" w:lineRule="auto"/>
      <w:ind w:left="142"/>
    </w:pPr>
    <w:rPr>
      <w:rFonts w:ascii="Calibri" w:cs="Calibri" w:eastAsia="Calibri" w:hAnsi="Calibri"/>
      <w:color w:val="000000"/>
      <w:sz w:val="20"/>
      <w:lang w:eastAsia="it-IT" w:val="it-IT"/>
    </w:rPr>
  </w:style>
  <w:style w:type="character" w:styleId="footnotedescriptionChar" w:customStyle="1">
    <w:name w:val="footnote description Char"/>
    <w:link w:val="footnotedescription"/>
    <w:rsid w:val="00FD49CB"/>
    <w:rPr>
      <w:rFonts w:ascii="Calibri" w:cs="Calibri" w:eastAsia="Calibri" w:hAnsi="Calibri"/>
      <w:color w:val="000000"/>
      <w:sz w:val="20"/>
      <w:lang w:eastAsia="it-IT" w:val="it-IT"/>
    </w:rPr>
  </w:style>
  <w:style w:type="character" w:styleId="footnotemark" w:customStyle="1">
    <w:name w:val="footnote mark"/>
    <w:hidden w:val="1"/>
    <w:rsid w:val="00FD49CB"/>
    <w:rPr>
      <w:rFonts w:ascii="Calibri" w:cs="Calibri" w:eastAsia="Calibri" w:hAnsi="Calibri"/>
      <w:color w:val="000000"/>
      <w:sz w:val="20"/>
      <w:vertAlign w:val="superscript"/>
    </w:rPr>
  </w:style>
  <w:style w:type="character" w:styleId="Testosegnaposto">
    <w:name w:val="Placeholder Text"/>
    <w:basedOn w:val="Carpredefinitoparagrafo"/>
    <w:uiPriority w:val="99"/>
    <w:semiHidden w:val="1"/>
    <w:rsid w:val="009C32A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5wxPn7ObjJnkDCykPyRGuKscA==">CgMxLjA4AHIhMXJWdFpfNDFYQVZFOW9iekQ2N1B4N05HY3lnWjNIeV92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